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8" w:rsidRPr="00456616" w:rsidRDefault="00D8539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56616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31.8pt;height:170.75pt;z-index:-1">
            <v:imagedata r:id="rId7" o:title=""/>
          </v:shape>
        </w:pict>
      </w:r>
    </w:p>
    <w:p w:rsidR="00BE1FE8" w:rsidRPr="00456616" w:rsidRDefault="00BE1FE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1FE8" w:rsidRPr="00456616" w:rsidRDefault="00BE1FE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1FE8" w:rsidRPr="00456616" w:rsidRDefault="00BE1FE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1FE8" w:rsidRPr="00456616" w:rsidRDefault="00BE1FE8" w:rsidP="007021A0">
      <w:pPr>
        <w:spacing w:line="60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456616">
        <w:rPr>
          <w:rFonts w:ascii="Times New Roman" w:eastAsia="仿宋_GB2312" w:hAnsi="Times New Roman" w:cs="Times New Roman"/>
          <w:sz w:val="32"/>
          <w:szCs w:val="32"/>
        </w:rPr>
        <w:t>锡水会纪〔</w:t>
      </w:r>
      <w:r w:rsidRPr="00456616">
        <w:rPr>
          <w:rFonts w:ascii="Times New Roman" w:eastAsia="仿宋_GB2312" w:hAnsi="Times New Roman" w:cs="Times New Roman"/>
          <w:sz w:val="32"/>
          <w:szCs w:val="32"/>
        </w:rPr>
        <w:t>20</w:t>
      </w:r>
      <w:r w:rsidR="007F10E1" w:rsidRPr="0045661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56616">
        <w:rPr>
          <w:rFonts w:ascii="Times New Roman" w:eastAsia="仿宋_GB2312" w:hAnsi="Times New Roman" w:cs="Times New Roman"/>
          <w:sz w:val="32"/>
          <w:szCs w:val="32"/>
        </w:rPr>
        <w:t>〕</w:t>
      </w:r>
      <w:r w:rsidR="007021A0" w:rsidRPr="00456616">
        <w:rPr>
          <w:rFonts w:ascii="Times New Roman" w:eastAsia="仿宋_GB2312" w:hAnsi="Times New Roman" w:cs="Times New Roman"/>
          <w:sz w:val="32"/>
          <w:szCs w:val="32"/>
        </w:rPr>
        <w:t>1</w:t>
      </w:r>
      <w:r w:rsidR="004028D7" w:rsidRPr="004566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456616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BE1FE8" w:rsidRPr="00456616" w:rsidRDefault="00BE1FE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212A4" w:rsidRPr="00456616" w:rsidRDefault="003212A4" w:rsidP="007021A0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56616">
        <w:rPr>
          <w:rFonts w:ascii="Times New Roman" w:eastAsia="方正小标宋_GBK" w:hAnsi="Times New Roman" w:cs="Times New Roman"/>
          <w:sz w:val="44"/>
          <w:szCs w:val="44"/>
        </w:rPr>
        <w:t>局党组会议纪要</w:t>
      </w:r>
    </w:p>
    <w:p w:rsidR="003212A4" w:rsidRPr="00456616" w:rsidRDefault="003212A4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仿宋_GB2312" w:hAnsi="Times New Roman" w:cs="Times New Roman"/>
          <w:sz w:val="32"/>
        </w:rPr>
        <w:t>2020</w:t>
      </w:r>
      <w:r w:rsidRPr="00456616">
        <w:rPr>
          <w:rFonts w:ascii="Times New Roman" w:eastAsia="仿宋_GB2312" w:hAnsi="Times New Roman" w:cs="Times New Roman"/>
          <w:sz w:val="32"/>
        </w:rPr>
        <w:t>年</w:t>
      </w:r>
      <w:r w:rsidRPr="00456616">
        <w:rPr>
          <w:rFonts w:ascii="Times New Roman" w:eastAsia="仿宋_GB2312" w:hAnsi="Times New Roman" w:cs="Times New Roman"/>
          <w:sz w:val="32"/>
        </w:rPr>
        <w:t>8</w:t>
      </w:r>
      <w:r w:rsidRPr="00456616">
        <w:rPr>
          <w:rFonts w:ascii="Times New Roman" w:eastAsia="仿宋_GB2312" w:hAnsi="Times New Roman" w:cs="Times New Roman"/>
          <w:sz w:val="32"/>
        </w:rPr>
        <w:t>月</w:t>
      </w:r>
      <w:r w:rsidRPr="00456616">
        <w:rPr>
          <w:rFonts w:ascii="Times New Roman" w:eastAsia="仿宋_GB2312" w:hAnsi="Times New Roman" w:cs="Times New Roman"/>
          <w:sz w:val="32"/>
        </w:rPr>
        <w:t>3</w:t>
      </w:r>
      <w:r w:rsidRPr="00456616">
        <w:rPr>
          <w:rFonts w:ascii="Times New Roman" w:eastAsia="仿宋_GB2312" w:hAnsi="Times New Roman" w:cs="Times New Roman"/>
          <w:sz w:val="32"/>
        </w:rPr>
        <w:t>日，局党组书记、局长张海泉主持召开局党组会议，传达学习市委十三届十次全会精神，研究贯彻意见。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仿宋_GB2312" w:hAnsi="Times New Roman" w:cs="Times New Roman"/>
          <w:sz w:val="32"/>
        </w:rPr>
        <w:t>会议指出，市委十三届十次全会对上半年工作进行全面总结，对下半年工作和产业强市、从严治党、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美丽无锡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建设作出系统部署，主题鲜明、重点突出，具有很强的针对性、指导性和引领性。特别是今年以来，市委市政府统筹疫情、汛情、藻情防控与经济社会发展，协调推动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六稳</w:t>
      </w:r>
      <w:r w:rsidRPr="00456616">
        <w:rPr>
          <w:rFonts w:ascii="Times New Roman" w:eastAsia="仿宋_GB2312" w:hAnsi="Times New Roman" w:cs="Times New Roman"/>
          <w:sz w:val="32"/>
        </w:rPr>
        <w:t>”“</w:t>
      </w:r>
      <w:r w:rsidRPr="00456616">
        <w:rPr>
          <w:rFonts w:ascii="Times New Roman" w:eastAsia="仿宋_GB2312" w:hAnsi="Times New Roman" w:cs="Times New Roman"/>
          <w:sz w:val="32"/>
        </w:rPr>
        <w:t>六保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工作，经济社会发展取得了来之不易的成绩。这些成绩的取得，是市委市政府坚强领导、运筹帷幄的结果，是全市上下团结实干、努力拼搏的结果。水利部门要迅速贯彻全会精神，特别是黄书记、杜市长的讲话精神，把思想和行动统一到市委市政府的决策部署上来，对标对表、真抓实干，为高水平全面建成小康社会、开启基本实现现代化新征程贡献水利力量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仿宋_GB2312" w:hAnsi="Times New Roman" w:cs="Times New Roman"/>
          <w:sz w:val="32"/>
        </w:rPr>
        <w:t>围绕贯彻落实全会精神，会议明确四点要求：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黑体" w:hAnsi="Times New Roman" w:cs="Times New Roman"/>
          <w:sz w:val="32"/>
        </w:rPr>
        <w:lastRenderedPageBreak/>
        <w:t>一要咬定年度目标任务。</w:t>
      </w:r>
      <w:r w:rsidRPr="00456616">
        <w:rPr>
          <w:rFonts w:ascii="Times New Roman" w:eastAsia="仿宋_GB2312" w:hAnsi="Times New Roman" w:cs="Times New Roman"/>
          <w:sz w:val="32"/>
        </w:rPr>
        <w:t>对照市委市政府下达的年度目标任务、对标涉水高质量考核指标，全面梳理、系统分析，对标找差、攻坚克难，分类施策、精准发力，聚焦目标导向、问题导向、结果导向，落实过硬措施，确保年度目标任务全面完成，确保单位</w:t>
      </w:r>
      <w:r w:rsidRPr="00456616">
        <w:rPr>
          <w:rFonts w:ascii="Times New Roman" w:eastAsia="仿宋_GB2312" w:hAnsi="Times New Roman" w:cs="Times New Roman"/>
          <w:sz w:val="32"/>
        </w:rPr>
        <w:t>GDP</w:t>
      </w:r>
      <w:r w:rsidRPr="00456616">
        <w:rPr>
          <w:rFonts w:ascii="Times New Roman" w:eastAsia="仿宋_GB2312" w:hAnsi="Times New Roman" w:cs="Times New Roman"/>
          <w:sz w:val="32"/>
        </w:rPr>
        <w:t>水耗继续保持全省第一，确保国省考断面优</w:t>
      </w:r>
      <w:r w:rsidRPr="00456616">
        <w:rPr>
          <w:rFonts w:ascii="Times New Roman" w:eastAsia="仿宋_GB2312" w:hAnsi="Times New Roman" w:cs="Times New Roman"/>
          <w:sz w:val="32"/>
        </w:rPr>
        <w:t>Ⅲ</w:t>
      </w:r>
      <w:r w:rsidRPr="00456616">
        <w:rPr>
          <w:rFonts w:ascii="Times New Roman" w:eastAsia="仿宋_GB2312" w:hAnsi="Times New Roman" w:cs="Times New Roman"/>
          <w:sz w:val="32"/>
        </w:rPr>
        <w:t>比例排名提升、力争最好结果，确保太湖治理、长江大保护、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两违三乱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专项整治等考核指标全面高质量完成。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黑体" w:hAnsi="Times New Roman" w:cs="Times New Roman"/>
          <w:sz w:val="32"/>
        </w:rPr>
        <w:t>二要加快重大水利工程规划建设。</w:t>
      </w:r>
      <w:r w:rsidRPr="00456616">
        <w:rPr>
          <w:rFonts w:ascii="Times New Roman" w:eastAsia="仿宋_GB2312" w:hAnsi="Times New Roman" w:cs="Times New Roman"/>
          <w:sz w:val="32"/>
        </w:rPr>
        <w:t>结合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十四五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规划，着力谋划一批打基础、利长远的水利基础设施项目和工程性安排，针对防汛、河湖水质达标、蓝藻治理等方面暴露出的薄弱环节，及时落实针对性强、见效快的应急性措施，做到远近结合、标本兼治。要加快项目前期和工程建设进度，确保年度竣工项目按期竣工、新开工项目如期开工、具备条件的储备项目提前开工，确保政府投资规模增加</w:t>
      </w:r>
      <w:r w:rsidRPr="00456616">
        <w:rPr>
          <w:rFonts w:ascii="Times New Roman" w:eastAsia="仿宋_GB2312" w:hAnsi="Times New Roman" w:cs="Times New Roman"/>
          <w:sz w:val="32"/>
        </w:rPr>
        <w:t>20%</w:t>
      </w:r>
      <w:r w:rsidRPr="00456616">
        <w:rPr>
          <w:rFonts w:ascii="Times New Roman" w:eastAsia="仿宋_GB2312" w:hAnsi="Times New Roman" w:cs="Times New Roman"/>
          <w:sz w:val="32"/>
        </w:rPr>
        <w:t>。要优化提升工程规划设计水平，统筹推进水利建设、生态环境建设和文化旅游开发，提升水利工程综合功能与效益。要加大对上政策、项目争取，紧盯国家、省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十四五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水利规划，提高无锡水利在全省、全国水利规划中的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能见度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黑体" w:hAnsi="Times New Roman" w:cs="Times New Roman"/>
          <w:sz w:val="32"/>
        </w:rPr>
        <w:t>三要全面开展</w:t>
      </w:r>
      <w:r w:rsidRPr="00456616">
        <w:rPr>
          <w:rFonts w:ascii="Times New Roman" w:eastAsia="黑体" w:hAnsi="Times New Roman" w:cs="Times New Roman"/>
          <w:sz w:val="32"/>
        </w:rPr>
        <w:t>“</w:t>
      </w:r>
      <w:r w:rsidRPr="00456616">
        <w:rPr>
          <w:rFonts w:ascii="Times New Roman" w:eastAsia="黑体" w:hAnsi="Times New Roman" w:cs="Times New Roman"/>
          <w:sz w:val="32"/>
        </w:rPr>
        <w:t>美丽河湖</w:t>
      </w:r>
      <w:r w:rsidRPr="00456616">
        <w:rPr>
          <w:rFonts w:ascii="Times New Roman" w:eastAsia="黑体" w:hAnsi="Times New Roman" w:cs="Times New Roman"/>
          <w:sz w:val="32"/>
        </w:rPr>
        <w:t>”</w:t>
      </w:r>
      <w:r w:rsidRPr="00456616">
        <w:rPr>
          <w:rFonts w:ascii="Times New Roman" w:eastAsia="黑体" w:hAnsi="Times New Roman" w:cs="Times New Roman"/>
          <w:sz w:val="32"/>
        </w:rPr>
        <w:t>三年行动。</w:t>
      </w:r>
      <w:r w:rsidRPr="00456616">
        <w:rPr>
          <w:rFonts w:ascii="Times New Roman" w:eastAsia="仿宋_GB2312" w:hAnsi="Times New Roman" w:cs="Times New Roman"/>
          <w:sz w:val="32"/>
        </w:rPr>
        <w:t>紧紧围绕推进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美丽无锡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建设，切实做好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水文章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，水利部门要发挥好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美丽河湖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建设牵头抓总作用，进一步加大太湖治理、长江大保护、大运河文化带建设和河道综合整治力度，着力补齐水利基础设施与水生态</w:t>
      </w:r>
      <w:r w:rsidRPr="00456616">
        <w:rPr>
          <w:rFonts w:ascii="Times New Roman" w:eastAsia="仿宋_GB2312" w:hAnsi="Times New Roman" w:cs="Times New Roman"/>
          <w:sz w:val="32"/>
        </w:rPr>
        <w:lastRenderedPageBreak/>
        <w:t>环境建设短板，构建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水清、岸绿、河畅、景美、生态、安全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的现代河网水系，打造最美河湖水域岸线，让江南水乡再现自然山水之美、生态河湖之美、水韵人文之美。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黑体" w:hAnsi="Times New Roman" w:cs="Times New Roman"/>
          <w:sz w:val="32"/>
        </w:rPr>
        <w:t>四要深入推进全面从严管党治党。</w:t>
      </w:r>
      <w:r w:rsidRPr="00456616">
        <w:rPr>
          <w:rFonts w:ascii="Times New Roman" w:eastAsia="仿宋_GB2312" w:hAnsi="Times New Roman" w:cs="Times New Roman"/>
          <w:sz w:val="32"/>
        </w:rPr>
        <w:t>抓住政治建设根本，突出思想建设、组织建设、作风建设，落实制度建设保障。强化工程建设、项目安排、审批执法等风险管控，紧盯关键少数、关键岗位、关键人事，一体推进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不敢腐、不能腐、不想腐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建设。推进落实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鼓励激励、容错纠错、能上能下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三项机制，深化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放管服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改革，大力弘扬新时代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四千四万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精神，营造风清气正、干事创业的良好政治生态和发展环境。</w:t>
      </w:r>
    </w:p>
    <w:p w:rsidR="00713B6A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仿宋_GB2312" w:hAnsi="Times New Roman" w:cs="Times New Roman"/>
          <w:sz w:val="32"/>
        </w:rPr>
        <w:t>沧海横流，方显英雄本色。会议强调，当前水利工作任务繁重，各处室、各单位要一着不让抓好防汛防台、太湖蓝藻治理、河湖治理、重点水利工程建设、安全生产等各项工作，突出重点、统筹兼顾，紧抓快干、埋头苦干，为夺取</w:t>
      </w:r>
      <w:r w:rsidRPr="00456616">
        <w:rPr>
          <w:rFonts w:ascii="Times New Roman" w:eastAsia="仿宋_GB2312" w:hAnsi="Times New Roman" w:cs="Times New Roman"/>
          <w:sz w:val="32"/>
        </w:rPr>
        <w:t>“</w:t>
      </w:r>
      <w:r w:rsidRPr="00456616">
        <w:rPr>
          <w:rFonts w:ascii="Times New Roman" w:eastAsia="仿宋_GB2312" w:hAnsi="Times New Roman" w:cs="Times New Roman"/>
          <w:sz w:val="32"/>
        </w:rPr>
        <w:t>双胜利</w:t>
      </w:r>
      <w:r w:rsidRPr="00456616">
        <w:rPr>
          <w:rFonts w:ascii="Times New Roman" w:eastAsia="仿宋_GB2312" w:hAnsi="Times New Roman" w:cs="Times New Roman"/>
          <w:sz w:val="32"/>
        </w:rPr>
        <w:t>”</w:t>
      </w:r>
      <w:r w:rsidRPr="00456616">
        <w:rPr>
          <w:rFonts w:ascii="Times New Roman" w:eastAsia="仿宋_GB2312" w:hAnsi="Times New Roman" w:cs="Times New Roman"/>
          <w:sz w:val="32"/>
        </w:rPr>
        <w:t>、当好全省高质量发展领跑者作出水利贡献。</w:t>
      </w:r>
    </w:p>
    <w:p w:rsidR="00BE1FE8" w:rsidRPr="00456616" w:rsidRDefault="00713B6A" w:rsidP="004A66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56616">
        <w:rPr>
          <w:rFonts w:ascii="Times New Roman" w:eastAsia="仿宋_GB2312" w:hAnsi="Times New Roman" w:cs="Times New Roman"/>
          <w:sz w:val="32"/>
        </w:rPr>
        <w:t>会议还研究了其它事项。</w:t>
      </w:r>
    </w:p>
    <w:p w:rsidR="00BE1FE8" w:rsidRPr="00456616" w:rsidRDefault="00BE1FE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8859DE" w:rsidRPr="00456616" w:rsidRDefault="008859DE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A6648" w:rsidRPr="00456616" w:rsidRDefault="004A6648" w:rsidP="004A6648">
      <w:pPr>
        <w:spacing w:line="8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1FE8" w:rsidRPr="00456616" w:rsidRDefault="00D85393" w:rsidP="001E24F4">
      <w:pPr>
        <w:spacing w:line="560" w:lineRule="exact"/>
        <w:ind w:leftChars="100" w:left="210" w:rightChars="100" w:right="210"/>
        <w:rPr>
          <w:rFonts w:ascii="Times New Roman" w:eastAsia="仿宋_GB2312" w:hAnsi="Times New Roman" w:cs="Times New Roman"/>
          <w:sz w:val="32"/>
          <w:szCs w:val="32"/>
        </w:rPr>
      </w:pPr>
      <w:r w:rsidRPr="00456616">
        <w:rPr>
          <w:rFonts w:ascii="Times New Roman" w:hAnsi="Times New Roman" w:cs="Times New Roman"/>
          <w:noProof/>
        </w:rPr>
        <w:pict>
          <v:line id="直接连接符 3" o:spid="_x0000_s1027" style="position:absolute;left:0;text-align:left;z-index:2;visibility:visible" from="0,36pt" to="437.35pt,36pt"/>
        </w:pict>
      </w:r>
      <w:r w:rsidRPr="00456616">
        <w:rPr>
          <w:rFonts w:ascii="Times New Roman" w:hAnsi="Times New Roman" w:cs="Times New Roman"/>
          <w:noProof/>
        </w:rPr>
        <w:pict>
          <v:line id="直接连接符 2" o:spid="_x0000_s1028" style="position:absolute;left:0;text-align:left;z-index:1;visibility:visible" from="0,4.05pt" to="437.35pt,4.05pt"/>
        </w:pic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>无锡市水利局办公室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r w:rsidR="007F10E1" w:rsidRPr="0045661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1E24F4" w:rsidRPr="0045661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 xml:space="preserve">    20</w:t>
      </w:r>
      <w:r w:rsidR="007F10E1" w:rsidRPr="00456616">
        <w:rPr>
          <w:rFonts w:ascii="Times New Roman" w:eastAsia="仿宋_GB2312" w:hAnsi="Times New Roman" w:cs="Times New Roman"/>
          <w:sz w:val="28"/>
          <w:szCs w:val="28"/>
        </w:rPr>
        <w:t>20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>年</w:t>
      </w:r>
      <w:r w:rsidR="001E24F4" w:rsidRPr="00456616">
        <w:rPr>
          <w:rFonts w:ascii="Times New Roman" w:eastAsia="仿宋_GB2312" w:hAnsi="Times New Roman" w:cs="Times New Roman"/>
          <w:sz w:val="28"/>
          <w:szCs w:val="28"/>
        </w:rPr>
        <w:t>8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>月</w:t>
      </w:r>
      <w:r w:rsidR="001E24F4" w:rsidRPr="00456616">
        <w:rPr>
          <w:rFonts w:ascii="Times New Roman" w:eastAsia="仿宋_GB2312" w:hAnsi="Times New Roman" w:cs="Times New Roman"/>
          <w:sz w:val="28"/>
          <w:szCs w:val="28"/>
        </w:rPr>
        <w:t>4</w:t>
      </w:r>
      <w:r w:rsidR="00BE1FE8" w:rsidRPr="00456616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BE1FE8" w:rsidRPr="00456616" w:rsidSect="008728AE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B1" w:rsidRDefault="002613B1" w:rsidP="00611E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613B1" w:rsidRDefault="002613B1" w:rsidP="00611E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AE" w:rsidRPr="008728AE" w:rsidRDefault="00D85393" w:rsidP="007021A0">
    <w:pPr>
      <w:pStyle w:val="a3"/>
      <w:ind w:leftChars="100" w:left="210" w:firstLineChars="50" w:firstLine="140"/>
      <w:rPr>
        <w:rFonts w:asciiTheme="minorEastAsia" w:eastAsiaTheme="minorEastAsia" w:hAnsiTheme="minorEastAsia"/>
        <w:sz w:val="28"/>
        <w:szCs w:val="28"/>
      </w:rPr>
    </w:pPr>
    <w:r w:rsidRPr="008728AE">
      <w:rPr>
        <w:rFonts w:asciiTheme="minorEastAsia" w:eastAsiaTheme="minorEastAsia" w:hAnsiTheme="minorEastAsia"/>
        <w:sz w:val="28"/>
        <w:szCs w:val="28"/>
      </w:rPr>
      <w:fldChar w:fldCharType="begin"/>
    </w:r>
    <w:r w:rsidR="008728AE" w:rsidRPr="008728A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8728AE">
      <w:rPr>
        <w:rFonts w:asciiTheme="minorEastAsia" w:eastAsiaTheme="minorEastAsia" w:hAnsiTheme="minorEastAsia"/>
        <w:sz w:val="28"/>
        <w:szCs w:val="28"/>
      </w:rPr>
      <w:fldChar w:fldCharType="separate"/>
    </w:r>
    <w:r w:rsidR="00456616" w:rsidRPr="0045661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56616"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 w:rsidRPr="008728AE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E8" w:rsidRPr="008728AE" w:rsidRDefault="00D85393" w:rsidP="008728AE">
    <w:pPr>
      <w:pStyle w:val="a3"/>
      <w:ind w:rightChars="100" w:right="210"/>
      <w:jc w:val="right"/>
      <w:rPr>
        <w:rFonts w:asciiTheme="minorEastAsia" w:eastAsiaTheme="minorEastAsia" w:hAnsiTheme="minorEastAsia" w:cs="Times New Roman"/>
        <w:sz w:val="28"/>
        <w:szCs w:val="28"/>
      </w:rPr>
    </w:pPr>
    <w:r w:rsidRPr="008728AE">
      <w:rPr>
        <w:rFonts w:asciiTheme="minorEastAsia" w:eastAsiaTheme="minorEastAsia" w:hAnsiTheme="minorEastAsia"/>
        <w:sz w:val="28"/>
        <w:szCs w:val="28"/>
      </w:rPr>
      <w:fldChar w:fldCharType="begin"/>
    </w:r>
    <w:r w:rsidR="008728AE" w:rsidRPr="008728A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8728AE">
      <w:rPr>
        <w:rFonts w:asciiTheme="minorEastAsia" w:eastAsiaTheme="minorEastAsia" w:hAnsiTheme="minorEastAsia"/>
        <w:sz w:val="28"/>
        <w:szCs w:val="28"/>
      </w:rPr>
      <w:fldChar w:fldCharType="separate"/>
    </w:r>
    <w:r w:rsidR="00456616" w:rsidRPr="00456616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56616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8728AE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B1" w:rsidRDefault="002613B1" w:rsidP="00611E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613B1" w:rsidRDefault="002613B1" w:rsidP="00611E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5B"/>
    <w:rsid w:val="00006264"/>
    <w:rsid w:val="00041EE8"/>
    <w:rsid w:val="0005651C"/>
    <w:rsid w:val="000B0B1E"/>
    <w:rsid w:val="000F3EA1"/>
    <w:rsid w:val="00112C2D"/>
    <w:rsid w:val="00143670"/>
    <w:rsid w:val="00147426"/>
    <w:rsid w:val="001E23BB"/>
    <w:rsid w:val="001E24F4"/>
    <w:rsid w:val="002254E7"/>
    <w:rsid w:val="002613B1"/>
    <w:rsid w:val="00282D62"/>
    <w:rsid w:val="002E77C6"/>
    <w:rsid w:val="002F2C2E"/>
    <w:rsid w:val="00311A0F"/>
    <w:rsid w:val="00315826"/>
    <w:rsid w:val="003212A4"/>
    <w:rsid w:val="00371678"/>
    <w:rsid w:val="0037227D"/>
    <w:rsid w:val="003A2E87"/>
    <w:rsid w:val="003A5541"/>
    <w:rsid w:val="004028D7"/>
    <w:rsid w:val="00412F77"/>
    <w:rsid w:val="00433DE4"/>
    <w:rsid w:val="00456616"/>
    <w:rsid w:val="004623DD"/>
    <w:rsid w:val="004721F5"/>
    <w:rsid w:val="00491BB9"/>
    <w:rsid w:val="004A6648"/>
    <w:rsid w:val="005D02FE"/>
    <w:rsid w:val="0060448A"/>
    <w:rsid w:val="00611E88"/>
    <w:rsid w:val="007021A0"/>
    <w:rsid w:val="00711B56"/>
    <w:rsid w:val="00713B6A"/>
    <w:rsid w:val="007300EB"/>
    <w:rsid w:val="0075156C"/>
    <w:rsid w:val="007A05BC"/>
    <w:rsid w:val="007D62F5"/>
    <w:rsid w:val="007F10E1"/>
    <w:rsid w:val="00814E1D"/>
    <w:rsid w:val="00815156"/>
    <w:rsid w:val="008728AE"/>
    <w:rsid w:val="008859DE"/>
    <w:rsid w:val="008B09D7"/>
    <w:rsid w:val="008F2878"/>
    <w:rsid w:val="008F47AB"/>
    <w:rsid w:val="009472E1"/>
    <w:rsid w:val="00983C69"/>
    <w:rsid w:val="009B283A"/>
    <w:rsid w:val="009C704F"/>
    <w:rsid w:val="009D7362"/>
    <w:rsid w:val="009F600C"/>
    <w:rsid w:val="00A00B7D"/>
    <w:rsid w:val="00A52FFA"/>
    <w:rsid w:val="00A90814"/>
    <w:rsid w:val="00A90A32"/>
    <w:rsid w:val="00AC0718"/>
    <w:rsid w:val="00B136BC"/>
    <w:rsid w:val="00B32074"/>
    <w:rsid w:val="00B345B8"/>
    <w:rsid w:val="00B530F0"/>
    <w:rsid w:val="00B568A3"/>
    <w:rsid w:val="00BD3B06"/>
    <w:rsid w:val="00BE1FE8"/>
    <w:rsid w:val="00C53792"/>
    <w:rsid w:val="00C84344"/>
    <w:rsid w:val="00CA5986"/>
    <w:rsid w:val="00CD4A57"/>
    <w:rsid w:val="00CD4F39"/>
    <w:rsid w:val="00D0362E"/>
    <w:rsid w:val="00D336B5"/>
    <w:rsid w:val="00D45C24"/>
    <w:rsid w:val="00D83E5B"/>
    <w:rsid w:val="00D85393"/>
    <w:rsid w:val="00DF0BFD"/>
    <w:rsid w:val="00E149DE"/>
    <w:rsid w:val="00E5682C"/>
    <w:rsid w:val="00E65332"/>
    <w:rsid w:val="00EB3C15"/>
    <w:rsid w:val="00EB70C0"/>
    <w:rsid w:val="00EF3D62"/>
    <w:rsid w:val="00F723F3"/>
    <w:rsid w:val="00F76169"/>
    <w:rsid w:val="00F818D8"/>
    <w:rsid w:val="00FB4071"/>
    <w:rsid w:val="277150A4"/>
    <w:rsid w:val="30417EF8"/>
    <w:rsid w:val="4D5D2D47"/>
    <w:rsid w:val="7473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8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11E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1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11E88"/>
    <w:rPr>
      <w:sz w:val="18"/>
      <w:szCs w:val="18"/>
    </w:rPr>
  </w:style>
  <w:style w:type="character" w:styleId="a5">
    <w:name w:val="page number"/>
    <w:basedOn w:val="a0"/>
    <w:uiPriority w:val="99"/>
    <w:rsid w:val="007A0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5AF6-3A25-4F54-BBF2-613924A8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曹莉莉</dc:creator>
  <cp:keywords/>
  <dc:description/>
  <cp:lastModifiedBy>李冰如</cp:lastModifiedBy>
  <cp:revision>62</cp:revision>
  <cp:lastPrinted>2019-11-27T09:42:00Z</cp:lastPrinted>
  <dcterms:created xsi:type="dcterms:W3CDTF">2019-11-27T03:03:00Z</dcterms:created>
  <dcterms:modified xsi:type="dcterms:W3CDTF">2020-08-04T08:32:00Z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