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FC" w:rsidRPr="00484234" w:rsidRDefault="00484234" w:rsidP="00BE2AFC">
      <w:pPr>
        <w:widowControl w:val="0"/>
        <w:spacing w:after="0" w:line="600" w:lineRule="exact"/>
        <w:ind w:firstLineChars="200" w:firstLine="2000"/>
        <w:jc w:val="both"/>
        <w:rPr>
          <w:rFonts w:ascii="Times New Roman" w:eastAsia="微软雅黑" w:hAnsi="Times New Roman" w:cs="Times New Roman"/>
          <w:color w:val="FF0000"/>
          <w:kern w:val="2"/>
          <w:position w:val="36"/>
          <w:sz w:val="100"/>
          <w:szCs w:val="100"/>
          <w:u w:val="single"/>
          <w:shd w:val="clear" w:color="auto" w:fill="FFFFFF"/>
        </w:rPr>
      </w:pPr>
      <w:r>
        <w:rPr>
          <w:rFonts w:ascii="Times New Roman" w:eastAsia="微软雅黑" w:hAnsi="Times New Roman" w:cs="Times New Roman"/>
          <w:noProof/>
          <w:color w:val="FF0000"/>
          <w:kern w:val="2"/>
          <w:position w:val="36"/>
          <w:sz w:val="100"/>
          <w:szCs w:val="1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372745</wp:posOffset>
            </wp:positionV>
            <wp:extent cx="5600700" cy="21717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495" w:rsidRPr="00484234" w:rsidRDefault="00484234" w:rsidP="00431495">
      <w:pPr>
        <w:widowControl w:val="0"/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48"/>
          <w:szCs w:val="32"/>
        </w:rPr>
      </w:pPr>
      <w:r w:rsidRPr="00484234">
        <w:rPr>
          <w:rFonts w:ascii="Times New Roman" w:eastAsia="方正小标宋简体" w:hAnsi="Times New Roman" w:cs="Times New Roman"/>
          <w:noProof/>
          <w:kern w:val="2"/>
          <w:sz w:val="44"/>
          <w:szCs w:val="44"/>
        </w:rPr>
        <w:t xml:space="preserve"> </w:t>
      </w:r>
    </w:p>
    <w:p w:rsidR="00431495" w:rsidRPr="00484234" w:rsidRDefault="00431495" w:rsidP="00431495">
      <w:pPr>
        <w:widowControl w:val="0"/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48"/>
          <w:szCs w:val="32"/>
        </w:rPr>
      </w:pPr>
    </w:p>
    <w:p w:rsidR="00431495" w:rsidRPr="00484234" w:rsidRDefault="00431495" w:rsidP="00431495">
      <w:pPr>
        <w:widowControl w:val="0"/>
        <w:tabs>
          <w:tab w:val="left" w:pos="7110"/>
        </w:tabs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484234" w:rsidRDefault="00431495" w:rsidP="00431495">
      <w:pPr>
        <w:widowControl w:val="0"/>
        <w:tabs>
          <w:tab w:val="left" w:pos="7110"/>
        </w:tabs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484234" w:rsidRDefault="00431495" w:rsidP="00484234">
      <w:pPr>
        <w:widowControl w:val="0"/>
        <w:spacing w:after="0" w:line="600" w:lineRule="exact"/>
        <w:ind w:firstLineChars="150" w:firstLine="480"/>
        <w:rPr>
          <w:rFonts w:ascii="Times New Roman" w:eastAsia="楷体" w:hAnsi="Times New Roman" w:cs="Times New Roman"/>
          <w:kern w:val="2"/>
          <w:sz w:val="32"/>
          <w:szCs w:val="32"/>
        </w:rPr>
      </w:pPr>
      <w:r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锡水会纪〔</w:t>
      </w:r>
      <w:r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〕</w:t>
      </w:r>
      <w:r w:rsidR="00DF2E77"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 w:rsidR="00484234"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               </w:t>
      </w:r>
      <w:r w:rsidR="00484234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 w:rsidR="00484234"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484234">
        <w:rPr>
          <w:rFonts w:ascii="Times New Roman" w:eastAsia="仿宋_GB2312" w:hAnsi="Times New Roman" w:cs="Times New Roman"/>
          <w:kern w:val="2"/>
          <w:sz w:val="32"/>
          <w:szCs w:val="32"/>
        </w:rPr>
        <w:t>签发人：</w:t>
      </w:r>
      <w:r w:rsidRPr="00484234">
        <w:rPr>
          <w:rFonts w:ascii="Times New Roman" w:eastAsia="楷体" w:hAnsi="Times New Roman" w:cs="Times New Roman"/>
          <w:kern w:val="2"/>
          <w:sz w:val="32"/>
          <w:szCs w:val="32"/>
        </w:rPr>
        <w:t>张海泉</w:t>
      </w:r>
      <w:r w:rsidR="00484234" w:rsidRPr="00484234">
        <w:rPr>
          <w:rFonts w:ascii="Times New Roman" w:eastAsia="楷体" w:hAnsi="Times New Roman" w:cs="Times New Roman"/>
          <w:kern w:val="2"/>
          <w:sz w:val="32"/>
          <w:szCs w:val="32"/>
        </w:rPr>
        <w:t xml:space="preserve">    </w:t>
      </w:r>
    </w:p>
    <w:p w:rsidR="00431495" w:rsidRPr="00484234" w:rsidRDefault="00431495" w:rsidP="00431495">
      <w:pPr>
        <w:widowControl w:val="0"/>
        <w:spacing w:after="0" w:line="600" w:lineRule="exact"/>
        <w:ind w:firstLineChars="100" w:firstLine="32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484234" w:rsidRDefault="00431495" w:rsidP="00431495">
      <w:pPr>
        <w:widowControl w:val="0"/>
        <w:spacing w:after="0" w:line="7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484234">
        <w:rPr>
          <w:rFonts w:ascii="Times New Roman" w:eastAsia="方正小标宋简体" w:hAnsi="Times New Roman" w:cs="Times New Roman"/>
          <w:kern w:val="2"/>
          <w:sz w:val="44"/>
          <w:szCs w:val="44"/>
        </w:rPr>
        <w:t>局党组（扩大）会议纪要</w:t>
      </w:r>
    </w:p>
    <w:p w:rsidR="00BE2AFC" w:rsidRPr="00484234" w:rsidRDefault="00BE2AFC" w:rsidP="00BE2AFC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0861E6" w:rsidRPr="00484234" w:rsidRDefault="00231227" w:rsidP="00484234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仿宋" w:hAnsi="Times New Roman" w:cs="Times New Roman"/>
          <w:sz w:val="32"/>
          <w:szCs w:val="32"/>
        </w:rPr>
        <w:t>20</w:t>
      </w:r>
      <w:r w:rsidR="00853736" w:rsidRPr="00484234">
        <w:rPr>
          <w:rFonts w:ascii="Times New Roman" w:eastAsia="仿宋" w:hAnsi="Times New Roman" w:cs="Times New Roman"/>
          <w:sz w:val="32"/>
          <w:szCs w:val="32"/>
        </w:rPr>
        <w:t>20</w:t>
      </w:r>
      <w:r w:rsidRPr="00484234">
        <w:rPr>
          <w:rFonts w:ascii="Times New Roman" w:eastAsia="仿宋" w:hAnsi="仿宋" w:cs="Times New Roman"/>
          <w:sz w:val="32"/>
          <w:szCs w:val="32"/>
        </w:rPr>
        <w:t>年</w:t>
      </w:r>
      <w:r w:rsidR="00853736" w:rsidRPr="00484234">
        <w:rPr>
          <w:rFonts w:ascii="Times New Roman" w:eastAsia="仿宋" w:hAnsi="Times New Roman" w:cs="Times New Roman"/>
          <w:sz w:val="32"/>
          <w:szCs w:val="32"/>
        </w:rPr>
        <w:t>4</w:t>
      </w:r>
      <w:r w:rsidRPr="00484234">
        <w:rPr>
          <w:rFonts w:ascii="Times New Roman" w:eastAsia="仿宋" w:hAnsi="仿宋" w:cs="Times New Roman"/>
          <w:sz w:val="32"/>
          <w:szCs w:val="32"/>
        </w:rPr>
        <w:t>月</w:t>
      </w:r>
      <w:r w:rsidR="00853736" w:rsidRPr="00484234">
        <w:rPr>
          <w:rFonts w:ascii="Times New Roman" w:eastAsia="仿宋" w:hAnsi="Times New Roman" w:cs="Times New Roman"/>
          <w:sz w:val="32"/>
          <w:szCs w:val="32"/>
        </w:rPr>
        <w:t>21</w:t>
      </w:r>
      <w:r w:rsidRPr="00484234">
        <w:rPr>
          <w:rFonts w:ascii="Times New Roman" w:eastAsia="仿宋" w:hAnsi="仿宋" w:cs="Times New Roman"/>
          <w:sz w:val="32"/>
          <w:szCs w:val="32"/>
        </w:rPr>
        <w:t>日，局党组书记、局长张海泉主持召开局党组</w:t>
      </w:r>
      <w:r w:rsidR="00D67B8C" w:rsidRPr="00484234">
        <w:rPr>
          <w:rFonts w:ascii="Times New Roman" w:eastAsia="仿宋" w:hAnsi="仿宋" w:cs="Times New Roman"/>
          <w:sz w:val="32"/>
          <w:szCs w:val="32"/>
        </w:rPr>
        <w:t>（</w:t>
      </w:r>
      <w:r w:rsidRPr="00484234">
        <w:rPr>
          <w:rFonts w:ascii="Times New Roman" w:eastAsia="仿宋" w:hAnsi="仿宋" w:cs="Times New Roman"/>
          <w:sz w:val="32"/>
          <w:szCs w:val="32"/>
        </w:rPr>
        <w:t>扩大</w:t>
      </w:r>
      <w:r w:rsidR="00D67B8C" w:rsidRPr="00484234">
        <w:rPr>
          <w:rFonts w:ascii="Times New Roman" w:eastAsia="仿宋" w:hAnsi="仿宋" w:cs="Times New Roman"/>
          <w:sz w:val="32"/>
          <w:szCs w:val="32"/>
        </w:rPr>
        <w:t>）</w:t>
      </w:r>
      <w:r w:rsidRPr="00484234">
        <w:rPr>
          <w:rFonts w:ascii="Times New Roman" w:eastAsia="仿宋" w:hAnsi="仿宋" w:cs="Times New Roman"/>
          <w:sz w:val="32"/>
          <w:szCs w:val="32"/>
        </w:rPr>
        <w:t>会议，</w:t>
      </w:r>
      <w:r w:rsidR="00B87AD2" w:rsidRPr="00484234">
        <w:rPr>
          <w:rFonts w:ascii="Times New Roman" w:eastAsia="仿宋" w:hAnsi="仿宋" w:cs="Times New Roman"/>
          <w:sz w:val="32"/>
          <w:szCs w:val="32"/>
        </w:rPr>
        <w:t>传达</w:t>
      </w:r>
      <w:r w:rsidR="00704AD7" w:rsidRPr="00484234">
        <w:rPr>
          <w:rFonts w:ascii="Times New Roman" w:eastAsia="仿宋" w:hAnsi="仿宋" w:cs="Times New Roman"/>
          <w:sz w:val="32"/>
          <w:szCs w:val="32"/>
        </w:rPr>
        <w:t>学习</w:t>
      </w:r>
      <w:r w:rsidR="00D67C41" w:rsidRPr="00484234">
        <w:rPr>
          <w:rFonts w:ascii="Times New Roman" w:eastAsia="仿宋" w:hAnsi="仿宋" w:cs="Times New Roman"/>
          <w:sz w:val="32"/>
          <w:szCs w:val="32"/>
        </w:rPr>
        <w:t>省太湖水污染防治委员会第十三次全体</w:t>
      </w:r>
      <w:r w:rsidR="00D67C41" w:rsidRPr="00484234">
        <w:rPr>
          <w:rFonts w:ascii="Times New Roman" w:eastAsia="仿宋" w:hAnsi="Times New Roman" w:cs="Times New Roman"/>
          <w:sz w:val="32"/>
          <w:szCs w:val="32"/>
        </w:rPr>
        <w:t>(</w:t>
      </w:r>
      <w:r w:rsidR="00D67C41" w:rsidRPr="00484234">
        <w:rPr>
          <w:rFonts w:ascii="Times New Roman" w:eastAsia="仿宋" w:hAnsi="仿宋" w:cs="Times New Roman"/>
          <w:sz w:val="32"/>
          <w:szCs w:val="32"/>
        </w:rPr>
        <w:t>扩大</w:t>
      </w:r>
      <w:r w:rsidR="00D67C41" w:rsidRPr="00484234">
        <w:rPr>
          <w:rFonts w:ascii="Times New Roman" w:eastAsia="仿宋" w:hAnsi="Times New Roman" w:cs="Times New Roman"/>
          <w:sz w:val="32"/>
          <w:szCs w:val="32"/>
        </w:rPr>
        <w:t>)</w:t>
      </w:r>
      <w:r w:rsidR="00D67C41" w:rsidRPr="00484234">
        <w:rPr>
          <w:rFonts w:ascii="Times New Roman" w:eastAsia="仿宋" w:hAnsi="仿宋" w:cs="Times New Roman"/>
          <w:sz w:val="32"/>
          <w:szCs w:val="32"/>
        </w:rPr>
        <w:t>会议暨太湖安全度夏应急防控工作会议</w:t>
      </w:r>
      <w:r w:rsidR="00940CB3" w:rsidRPr="00484234">
        <w:rPr>
          <w:rFonts w:ascii="Times New Roman" w:eastAsia="仿宋" w:hAnsi="仿宋" w:cs="Times New Roman"/>
          <w:sz w:val="32"/>
          <w:szCs w:val="32"/>
        </w:rPr>
        <w:t>、</w:t>
      </w:r>
      <w:r w:rsidR="005C1C1C" w:rsidRPr="00484234">
        <w:rPr>
          <w:rFonts w:ascii="Times New Roman" w:eastAsia="仿宋" w:hAnsi="仿宋" w:cs="Times New Roman"/>
          <w:sz w:val="32"/>
          <w:szCs w:val="32"/>
        </w:rPr>
        <w:t>全省防汛防旱工作电视电话会议</w:t>
      </w:r>
      <w:r w:rsidR="002C78AC" w:rsidRPr="00484234">
        <w:rPr>
          <w:rFonts w:ascii="Times New Roman" w:eastAsia="仿宋" w:hAnsi="仿宋" w:cs="Times New Roman"/>
          <w:sz w:val="32"/>
          <w:szCs w:val="32"/>
        </w:rPr>
        <w:t>、全市</w:t>
      </w:r>
      <w:r w:rsidR="002C78AC" w:rsidRPr="00484234">
        <w:rPr>
          <w:rFonts w:ascii="Times New Roman" w:eastAsia="仿宋" w:hAnsi="Times New Roman" w:cs="Times New Roman"/>
          <w:sz w:val="32"/>
          <w:szCs w:val="32"/>
        </w:rPr>
        <w:t>2019</w:t>
      </w:r>
      <w:r w:rsidR="002C78AC" w:rsidRPr="00484234">
        <w:rPr>
          <w:rFonts w:ascii="Times New Roman" w:eastAsia="仿宋" w:hAnsi="仿宋" w:cs="Times New Roman"/>
          <w:sz w:val="32"/>
          <w:szCs w:val="32"/>
        </w:rPr>
        <w:t>年度综合考核总结大会暨打造最优营商环境城市推进会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、</w:t>
      </w:r>
      <w:r w:rsidR="0035266A" w:rsidRPr="00484234">
        <w:rPr>
          <w:rFonts w:ascii="Times New Roman" w:eastAsia="仿宋" w:hAnsi="仿宋" w:cs="Times New Roman"/>
          <w:sz w:val="32"/>
          <w:szCs w:val="32"/>
        </w:rPr>
        <w:t>市委常委会第</w:t>
      </w:r>
      <w:r w:rsidR="0035266A" w:rsidRPr="00484234">
        <w:rPr>
          <w:rFonts w:ascii="Times New Roman" w:eastAsia="仿宋" w:hAnsi="Times New Roman" w:cs="Times New Roman"/>
          <w:sz w:val="32"/>
          <w:szCs w:val="32"/>
        </w:rPr>
        <w:t>175</w:t>
      </w:r>
      <w:r w:rsidR="0035266A" w:rsidRPr="00484234">
        <w:rPr>
          <w:rFonts w:ascii="Times New Roman" w:eastAsia="仿宋" w:hAnsi="仿宋" w:cs="Times New Roman"/>
          <w:sz w:val="32"/>
          <w:szCs w:val="32"/>
        </w:rPr>
        <w:t>次会议</w:t>
      </w:r>
      <w:r w:rsidR="002502D4" w:rsidRPr="00484234">
        <w:rPr>
          <w:rFonts w:ascii="Times New Roman" w:eastAsia="仿宋" w:hAnsi="仿宋" w:cs="Times New Roman"/>
          <w:sz w:val="32"/>
          <w:szCs w:val="32"/>
        </w:rPr>
        <w:t>、</w:t>
      </w:r>
      <w:r w:rsidR="007257E8" w:rsidRPr="00484234">
        <w:rPr>
          <w:rFonts w:ascii="Times New Roman" w:eastAsia="仿宋" w:hAnsi="仿宋" w:cs="Times New Roman"/>
          <w:sz w:val="32"/>
          <w:szCs w:val="32"/>
        </w:rPr>
        <w:t>市第十三届纪律检查委员会第五次全体会议</w:t>
      </w:r>
      <w:r w:rsidR="007D3D7A" w:rsidRPr="00484234">
        <w:rPr>
          <w:rFonts w:ascii="Times New Roman" w:eastAsia="仿宋" w:hAnsi="仿宋" w:cs="Times New Roman"/>
          <w:sz w:val="32"/>
          <w:szCs w:val="32"/>
        </w:rPr>
        <w:t>精神</w:t>
      </w:r>
      <w:r w:rsidR="000F12B4" w:rsidRPr="00484234">
        <w:rPr>
          <w:rFonts w:ascii="Times New Roman" w:eastAsia="仿宋" w:hAnsi="仿宋" w:cs="Times New Roman"/>
          <w:sz w:val="32"/>
          <w:szCs w:val="32"/>
        </w:rPr>
        <w:t>。</w:t>
      </w:r>
      <w:r w:rsidR="004F557E" w:rsidRPr="00484234">
        <w:rPr>
          <w:rFonts w:ascii="Times New Roman" w:eastAsia="仿宋" w:hAnsi="仿宋" w:cs="Times New Roman"/>
          <w:sz w:val="32"/>
          <w:szCs w:val="32"/>
        </w:rPr>
        <w:t>会议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指出</w:t>
      </w:r>
      <w:r w:rsidR="000F12B4" w:rsidRPr="00484234">
        <w:rPr>
          <w:rFonts w:ascii="Times New Roman" w:eastAsia="仿宋" w:hAnsi="仿宋" w:cs="Times New Roman"/>
          <w:sz w:val="32"/>
          <w:szCs w:val="32"/>
        </w:rPr>
        <w:t>，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今年</w:t>
      </w:r>
      <w:r w:rsidR="00471A5E" w:rsidRPr="00484234">
        <w:rPr>
          <w:rFonts w:ascii="Times New Roman" w:eastAsia="仿宋" w:hAnsi="Times New Roman" w:cs="Times New Roman"/>
          <w:sz w:val="32"/>
          <w:szCs w:val="32"/>
        </w:rPr>
        <w:t>11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大类</w:t>
      </w:r>
      <w:r w:rsidR="00471A5E" w:rsidRPr="00484234">
        <w:rPr>
          <w:rFonts w:ascii="Times New Roman" w:eastAsia="仿宋" w:hAnsi="Times New Roman" w:cs="Times New Roman"/>
          <w:sz w:val="32"/>
          <w:szCs w:val="32"/>
        </w:rPr>
        <w:t>67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项重点工作任务已经明确，关键要抓细、抓实、抓落地，切实把疫情耽误的时间抢回来、造成的损失补回来，全力确保年度目标任务高质量完成。当前，</w:t>
      </w:r>
      <w:r w:rsidR="00465004" w:rsidRPr="00484234">
        <w:rPr>
          <w:rFonts w:ascii="Times New Roman" w:eastAsia="仿宋" w:hAnsi="仿宋" w:cs="Times New Roman"/>
          <w:sz w:val="32"/>
          <w:szCs w:val="32"/>
        </w:rPr>
        <w:t>各处室（单位）</w:t>
      </w:r>
      <w:r w:rsidR="00471A5E" w:rsidRPr="00484234">
        <w:rPr>
          <w:rFonts w:ascii="Times New Roman" w:eastAsia="仿宋" w:hAnsi="仿宋" w:cs="Times New Roman"/>
          <w:sz w:val="32"/>
          <w:szCs w:val="32"/>
        </w:rPr>
        <w:t>要结合贯彻省、市相关会议精神，扎实抓好以下工作：</w:t>
      </w:r>
    </w:p>
    <w:p w:rsidR="00AD7E61" w:rsidRPr="00484234" w:rsidRDefault="00DB52F5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lastRenderedPageBreak/>
        <w:t>一</w:t>
      </w:r>
      <w:r w:rsidR="00B87AD2" w:rsidRPr="00484234">
        <w:rPr>
          <w:rFonts w:ascii="Times New Roman" w:eastAsia="黑体" w:hAnsi="黑体" w:cs="Times New Roman"/>
          <w:sz w:val="32"/>
          <w:szCs w:val="32"/>
        </w:rPr>
        <w:t>要</w:t>
      </w:r>
      <w:r w:rsidR="005614EA" w:rsidRPr="00484234">
        <w:rPr>
          <w:rFonts w:ascii="Times New Roman" w:eastAsia="黑体" w:hAnsi="黑体" w:cs="Times New Roman"/>
          <w:sz w:val="32"/>
          <w:szCs w:val="32"/>
        </w:rPr>
        <w:t>抓紧抓实防汛备汛工作</w:t>
      </w:r>
      <w:r w:rsidRPr="00484234">
        <w:rPr>
          <w:rFonts w:ascii="Times New Roman" w:eastAsia="黑体" w:hAnsi="黑体" w:cs="Times New Roman"/>
          <w:sz w:val="32"/>
          <w:szCs w:val="32"/>
        </w:rPr>
        <w:t>。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加强隐患排查整治和执法监管，确保江河湖库堤防安全和行洪通畅</w:t>
      </w:r>
      <w:r w:rsidR="00DA493A" w:rsidRPr="00484234">
        <w:rPr>
          <w:rFonts w:ascii="Times New Roman" w:eastAsia="仿宋" w:hAnsi="仿宋" w:cs="Times New Roman"/>
          <w:sz w:val="32"/>
          <w:szCs w:val="32"/>
        </w:rPr>
        <w:t>，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对汛前难以整治到位的险工患段要落实好安全度汛措施</w:t>
      </w:r>
      <w:r w:rsidR="00EB2880" w:rsidRPr="00484234">
        <w:rPr>
          <w:rFonts w:ascii="Times New Roman" w:eastAsia="仿宋" w:hAnsi="仿宋" w:cs="Times New Roman"/>
          <w:sz w:val="32"/>
          <w:szCs w:val="32"/>
        </w:rPr>
        <w:t>；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加强工程的运行维护管理，确保运转正常</w:t>
      </w:r>
      <w:r w:rsidR="001C01C1" w:rsidRPr="00484234">
        <w:rPr>
          <w:rFonts w:ascii="Times New Roman" w:eastAsia="仿宋" w:hAnsi="仿宋" w:cs="Times New Roman"/>
          <w:sz w:val="32"/>
          <w:szCs w:val="32"/>
        </w:rPr>
        <w:t>、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调</w:t>
      </w:r>
      <w:r w:rsidR="00502906" w:rsidRPr="00484234">
        <w:rPr>
          <w:rFonts w:ascii="Times New Roman" w:eastAsia="仿宋" w:hAnsi="仿宋" w:cs="Times New Roman"/>
          <w:sz w:val="32"/>
          <w:szCs w:val="32"/>
        </w:rPr>
        <w:t>度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高效；加强预案演练，落实应急抢险队伍和物资保障</w:t>
      </w:r>
      <w:r w:rsidR="00EB2880" w:rsidRPr="00484234">
        <w:rPr>
          <w:rFonts w:ascii="Times New Roman" w:eastAsia="仿宋" w:hAnsi="仿宋" w:cs="Times New Roman"/>
          <w:sz w:val="32"/>
          <w:szCs w:val="32"/>
        </w:rPr>
        <w:t>；</w:t>
      </w:r>
      <w:r w:rsidR="00CE2A1B" w:rsidRPr="00484234">
        <w:rPr>
          <w:rFonts w:ascii="Times New Roman" w:eastAsia="仿宋" w:hAnsi="仿宋" w:cs="Times New Roman"/>
          <w:sz w:val="32"/>
          <w:szCs w:val="32"/>
        </w:rPr>
        <w:t>加强防汛行政技术责任落实，抓紧业务培训，确保履职到位。</w:t>
      </w:r>
    </w:p>
    <w:p w:rsidR="00485E38" w:rsidRPr="00484234" w:rsidRDefault="00CE2A1B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t>二要全力保障太湖安全度夏</w:t>
      </w:r>
      <w:r w:rsidRPr="00484234">
        <w:rPr>
          <w:rFonts w:ascii="Times New Roman" w:eastAsia="仿宋" w:hAnsi="仿宋" w:cs="Times New Roman"/>
          <w:sz w:val="32"/>
          <w:szCs w:val="32"/>
        </w:rPr>
        <w:t>。加强湖</w:t>
      </w:r>
      <w:r w:rsidR="00AD7E61" w:rsidRPr="00484234">
        <w:rPr>
          <w:rFonts w:ascii="Times New Roman" w:eastAsia="仿宋" w:hAnsi="仿宋" w:cs="Times New Roman"/>
          <w:sz w:val="32"/>
          <w:szCs w:val="32"/>
        </w:rPr>
        <w:t>泛</w:t>
      </w:r>
      <w:r w:rsidRPr="00484234">
        <w:rPr>
          <w:rFonts w:ascii="Times New Roman" w:eastAsia="仿宋" w:hAnsi="仿宋" w:cs="Times New Roman"/>
          <w:sz w:val="32"/>
          <w:szCs w:val="32"/>
        </w:rPr>
        <w:t>巡查防控，确保第一时间发现、报告、处置</w:t>
      </w:r>
      <w:r w:rsidR="00AD7E61" w:rsidRPr="00484234">
        <w:rPr>
          <w:rFonts w:ascii="Times New Roman" w:eastAsia="仿宋" w:hAnsi="仿宋" w:cs="Times New Roman"/>
          <w:sz w:val="32"/>
          <w:szCs w:val="32"/>
        </w:rPr>
        <w:t>；</w:t>
      </w:r>
      <w:r w:rsidRPr="00484234">
        <w:rPr>
          <w:rFonts w:ascii="Times New Roman" w:eastAsia="仿宋" w:hAnsi="仿宋" w:cs="Times New Roman"/>
          <w:sz w:val="32"/>
          <w:szCs w:val="32"/>
        </w:rPr>
        <w:t>加强重点区域蓝藻打捞，确保不发生大面积堆积</w:t>
      </w:r>
      <w:r w:rsidR="00AD7E61" w:rsidRPr="00484234">
        <w:rPr>
          <w:rFonts w:ascii="Times New Roman" w:eastAsia="仿宋" w:hAnsi="仿宋" w:cs="Times New Roman"/>
          <w:sz w:val="32"/>
          <w:szCs w:val="32"/>
        </w:rPr>
        <w:t>和</w:t>
      </w:r>
      <w:r w:rsidRPr="00484234">
        <w:rPr>
          <w:rFonts w:ascii="Times New Roman" w:eastAsia="仿宋" w:hAnsi="仿宋" w:cs="Times New Roman"/>
          <w:sz w:val="32"/>
          <w:szCs w:val="32"/>
        </w:rPr>
        <w:t>发白发臭，</w:t>
      </w:r>
      <w:r w:rsidR="0032607D" w:rsidRPr="00484234">
        <w:rPr>
          <w:rFonts w:ascii="Times New Roman" w:eastAsia="仿宋" w:hAnsi="仿宋" w:cs="Times New Roman"/>
          <w:sz w:val="32"/>
          <w:szCs w:val="32"/>
        </w:rPr>
        <w:t>确保水源地水质安全，</w:t>
      </w:r>
      <w:r w:rsidRPr="00484234">
        <w:rPr>
          <w:rFonts w:ascii="Times New Roman" w:eastAsia="仿宋" w:hAnsi="仿宋" w:cs="Times New Roman"/>
          <w:sz w:val="32"/>
          <w:szCs w:val="32"/>
        </w:rPr>
        <w:t>坚决守住</w:t>
      </w:r>
      <w:r w:rsidRPr="00484234">
        <w:rPr>
          <w:rFonts w:ascii="Times New Roman" w:eastAsia="仿宋" w:hAnsi="Times New Roman" w:cs="Times New Roman"/>
          <w:sz w:val="32"/>
          <w:szCs w:val="32"/>
        </w:rPr>
        <w:t>“</w:t>
      </w:r>
      <w:r w:rsidR="00440560" w:rsidRPr="00484234">
        <w:rPr>
          <w:rFonts w:ascii="Times New Roman" w:eastAsia="仿宋" w:hAnsi="仿宋" w:cs="Times New Roman"/>
          <w:sz w:val="32"/>
          <w:szCs w:val="32"/>
        </w:rPr>
        <w:t>两个</w:t>
      </w:r>
      <w:r w:rsidRPr="00484234">
        <w:rPr>
          <w:rFonts w:ascii="Times New Roman" w:eastAsia="仿宋" w:hAnsi="仿宋" w:cs="Times New Roman"/>
          <w:sz w:val="32"/>
          <w:szCs w:val="32"/>
        </w:rPr>
        <w:t>确保</w:t>
      </w:r>
      <w:r w:rsidRPr="00484234">
        <w:rPr>
          <w:rFonts w:ascii="Times New Roman" w:eastAsia="仿宋" w:hAnsi="Times New Roman" w:cs="Times New Roman"/>
          <w:sz w:val="32"/>
          <w:szCs w:val="32"/>
        </w:rPr>
        <w:t>”</w:t>
      </w:r>
      <w:r w:rsidRPr="00484234">
        <w:rPr>
          <w:rFonts w:ascii="Times New Roman" w:eastAsia="仿宋" w:hAnsi="仿宋" w:cs="Times New Roman"/>
          <w:sz w:val="32"/>
          <w:szCs w:val="32"/>
        </w:rPr>
        <w:t>底线</w:t>
      </w:r>
      <w:r w:rsidR="0032607D" w:rsidRPr="00484234">
        <w:rPr>
          <w:rFonts w:ascii="Times New Roman" w:eastAsia="仿宋" w:hAnsi="仿宋" w:cs="Times New Roman"/>
          <w:sz w:val="32"/>
          <w:szCs w:val="32"/>
        </w:rPr>
        <w:t>；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完善应急预案，加快补齐短板，</w:t>
      </w:r>
      <w:r w:rsidRPr="00484234">
        <w:rPr>
          <w:rFonts w:ascii="Times New Roman" w:eastAsia="仿宋" w:hAnsi="仿宋" w:cs="Times New Roman"/>
          <w:sz w:val="32"/>
          <w:szCs w:val="32"/>
        </w:rPr>
        <w:t>落实应急人员、物资、</w:t>
      </w:r>
      <w:r w:rsidR="00410994" w:rsidRPr="00484234">
        <w:rPr>
          <w:rFonts w:ascii="Times New Roman" w:eastAsia="仿宋" w:hAnsi="仿宋" w:cs="Times New Roman"/>
          <w:sz w:val="32"/>
          <w:szCs w:val="32"/>
        </w:rPr>
        <w:t>堆场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，</w:t>
      </w:r>
      <w:r w:rsidRPr="00484234">
        <w:rPr>
          <w:rFonts w:ascii="Times New Roman" w:eastAsia="仿宋" w:hAnsi="仿宋" w:cs="Times New Roman"/>
          <w:sz w:val="32"/>
          <w:szCs w:val="32"/>
        </w:rPr>
        <w:t>优化水利工程调度，着力提升应急处置与调度管理水平。</w:t>
      </w:r>
    </w:p>
    <w:p w:rsidR="00485E38" w:rsidRPr="00484234" w:rsidRDefault="00CE2A1B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t>三要聚力提升河道治理成效。</w:t>
      </w:r>
      <w:r w:rsidRPr="00484234">
        <w:rPr>
          <w:rFonts w:ascii="Times New Roman" w:eastAsia="仿宋" w:hAnsi="仿宋" w:cs="Times New Roman"/>
          <w:sz w:val="32"/>
          <w:szCs w:val="32"/>
        </w:rPr>
        <w:t>加快河道综合整治，确保完成年度任务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；</w:t>
      </w:r>
      <w:r w:rsidRPr="00484234">
        <w:rPr>
          <w:rFonts w:ascii="Times New Roman" w:eastAsia="仿宋" w:hAnsi="仿宋" w:cs="Times New Roman"/>
          <w:sz w:val="32"/>
          <w:szCs w:val="32"/>
        </w:rPr>
        <w:t>聚焦水质断面达标，精准施策、聚力攻坚、综合治理，确保</w:t>
      </w:r>
      <w:r w:rsidR="00462A16" w:rsidRPr="00484234">
        <w:rPr>
          <w:rFonts w:ascii="Times New Roman" w:eastAsia="仿宋" w:hAnsi="仿宋" w:cs="Times New Roman"/>
          <w:sz w:val="32"/>
          <w:szCs w:val="32"/>
        </w:rPr>
        <w:t>国</w:t>
      </w:r>
      <w:r w:rsidRPr="00484234">
        <w:rPr>
          <w:rFonts w:ascii="Times New Roman" w:eastAsia="仿宋" w:hAnsi="仿宋" w:cs="Times New Roman"/>
          <w:sz w:val="32"/>
          <w:szCs w:val="32"/>
        </w:rPr>
        <w:t>省考断面、重点水功能区</w:t>
      </w:r>
      <w:r w:rsidR="00A96D39" w:rsidRPr="00484234">
        <w:rPr>
          <w:rFonts w:ascii="Times New Roman" w:eastAsia="仿宋" w:hAnsi="仿宋" w:cs="Times New Roman"/>
          <w:sz w:val="32"/>
          <w:szCs w:val="32"/>
        </w:rPr>
        <w:t>、</w:t>
      </w:r>
      <w:r w:rsidR="001B6829" w:rsidRPr="00484234">
        <w:rPr>
          <w:rFonts w:ascii="Times New Roman" w:eastAsia="仿宋" w:hAnsi="仿宋" w:cs="Times New Roman"/>
          <w:sz w:val="32"/>
          <w:szCs w:val="32"/>
        </w:rPr>
        <w:t>主</w:t>
      </w:r>
      <w:r w:rsidRPr="00484234">
        <w:rPr>
          <w:rFonts w:ascii="Times New Roman" w:eastAsia="仿宋" w:hAnsi="仿宋" w:cs="Times New Roman"/>
          <w:sz w:val="32"/>
          <w:szCs w:val="32"/>
        </w:rPr>
        <w:t>要入湖入江河道、环境综合整治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河道</w:t>
      </w:r>
      <w:r w:rsidRPr="00484234">
        <w:rPr>
          <w:rFonts w:ascii="Times New Roman" w:eastAsia="仿宋" w:hAnsi="仿宋" w:cs="Times New Roman"/>
          <w:sz w:val="32"/>
          <w:szCs w:val="32"/>
        </w:rPr>
        <w:t>全面实现年度</w:t>
      </w:r>
      <w:r w:rsidR="00A96D39" w:rsidRPr="00484234">
        <w:rPr>
          <w:rFonts w:ascii="Times New Roman" w:eastAsia="仿宋" w:hAnsi="仿宋" w:cs="Times New Roman"/>
          <w:sz w:val="32"/>
          <w:szCs w:val="32"/>
        </w:rPr>
        <w:t>水质</w:t>
      </w:r>
      <w:r w:rsidRPr="00484234">
        <w:rPr>
          <w:rFonts w:ascii="Times New Roman" w:eastAsia="仿宋" w:hAnsi="仿宋" w:cs="Times New Roman"/>
          <w:sz w:val="32"/>
          <w:szCs w:val="32"/>
        </w:rPr>
        <w:t>目标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；</w:t>
      </w:r>
      <w:r w:rsidRPr="00484234">
        <w:rPr>
          <w:rFonts w:ascii="Times New Roman" w:eastAsia="仿宋" w:hAnsi="仿宋" w:cs="Times New Roman"/>
          <w:sz w:val="32"/>
          <w:szCs w:val="32"/>
        </w:rPr>
        <w:t>加强亮点示范河道创建，打造一批生态幸福河湖样板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；</w:t>
      </w:r>
      <w:r w:rsidRPr="00484234">
        <w:rPr>
          <w:rFonts w:ascii="Times New Roman" w:eastAsia="仿宋" w:hAnsi="仿宋" w:cs="Times New Roman"/>
          <w:sz w:val="32"/>
          <w:szCs w:val="32"/>
        </w:rPr>
        <w:t>推进联合河长制，积极做好市级河长巡河保障，发挥好河长办功能。</w:t>
      </w:r>
    </w:p>
    <w:p w:rsidR="00485E38" w:rsidRPr="00484234" w:rsidRDefault="00CE2A1B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t>四要加快推进水利规划建设。</w:t>
      </w:r>
      <w:r w:rsidRPr="00484234">
        <w:rPr>
          <w:rFonts w:ascii="Times New Roman" w:eastAsia="仿宋" w:hAnsi="仿宋" w:cs="Times New Roman"/>
          <w:sz w:val="32"/>
          <w:szCs w:val="32"/>
        </w:rPr>
        <w:t>加快水利工程建设，抓紧前期工作，加强协调、倒排时间、落实责任、形成合力，确保完成年度投资计划任务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；</w:t>
      </w:r>
      <w:r w:rsidRPr="00484234">
        <w:rPr>
          <w:rFonts w:ascii="Times New Roman" w:eastAsia="仿宋" w:hAnsi="仿宋" w:cs="Times New Roman"/>
          <w:sz w:val="32"/>
          <w:szCs w:val="32"/>
        </w:rPr>
        <w:t>加快</w:t>
      </w:r>
      <w:r w:rsidR="003A5332" w:rsidRPr="00484234">
        <w:rPr>
          <w:rFonts w:ascii="Times New Roman" w:eastAsia="仿宋" w:hAnsi="Times New Roman" w:cs="Times New Roman"/>
          <w:sz w:val="32"/>
          <w:szCs w:val="32"/>
        </w:rPr>
        <w:t>“</w:t>
      </w:r>
      <w:r w:rsidRPr="00484234">
        <w:rPr>
          <w:rFonts w:ascii="Times New Roman" w:eastAsia="仿宋" w:hAnsi="仿宋" w:cs="Times New Roman"/>
          <w:sz w:val="32"/>
          <w:szCs w:val="32"/>
        </w:rPr>
        <w:t>十四五</w:t>
      </w:r>
      <w:r w:rsidR="003A5332" w:rsidRPr="00484234">
        <w:rPr>
          <w:rFonts w:ascii="Times New Roman" w:eastAsia="仿宋" w:hAnsi="Times New Roman" w:cs="Times New Roman"/>
          <w:sz w:val="32"/>
          <w:szCs w:val="32"/>
        </w:rPr>
        <w:t>”</w:t>
      </w:r>
      <w:r w:rsidRPr="00484234">
        <w:rPr>
          <w:rFonts w:ascii="Times New Roman" w:eastAsia="仿宋" w:hAnsi="仿宋" w:cs="Times New Roman"/>
          <w:sz w:val="32"/>
          <w:szCs w:val="32"/>
        </w:rPr>
        <w:t>规划和</w:t>
      </w:r>
      <w:r w:rsidR="00AE3D3E" w:rsidRPr="00484234">
        <w:rPr>
          <w:rFonts w:ascii="Times New Roman" w:eastAsia="仿宋" w:hAnsi="仿宋" w:cs="Times New Roman"/>
          <w:sz w:val="32"/>
          <w:szCs w:val="32"/>
        </w:rPr>
        <w:t>相关</w:t>
      </w:r>
      <w:r w:rsidRPr="00484234">
        <w:rPr>
          <w:rFonts w:ascii="Times New Roman" w:eastAsia="仿宋" w:hAnsi="仿宋" w:cs="Times New Roman"/>
          <w:sz w:val="32"/>
          <w:szCs w:val="32"/>
        </w:rPr>
        <w:t>专项规划编制，抓好</w:t>
      </w:r>
      <w:r w:rsidRPr="00484234">
        <w:rPr>
          <w:rFonts w:ascii="Times New Roman" w:eastAsia="仿宋" w:hAnsi="仿宋" w:cs="Times New Roman"/>
          <w:sz w:val="32"/>
          <w:szCs w:val="32"/>
        </w:rPr>
        <w:lastRenderedPageBreak/>
        <w:t>项目储备，抢抓基础设施建设的窗口期、机遇期，精心谋划策划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、</w:t>
      </w:r>
      <w:r w:rsidRPr="00484234">
        <w:rPr>
          <w:rFonts w:ascii="Times New Roman" w:eastAsia="仿宋" w:hAnsi="仿宋" w:cs="Times New Roman"/>
          <w:sz w:val="32"/>
          <w:szCs w:val="32"/>
        </w:rPr>
        <w:t>力争提前上马一批优质水利工程项目。</w:t>
      </w:r>
    </w:p>
    <w:p w:rsidR="00485E38" w:rsidRPr="00484234" w:rsidRDefault="00CE2A1B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t>五要严格水利行业监督管理。</w:t>
      </w:r>
      <w:r w:rsidRPr="00484234">
        <w:rPr>
          <w:rFonts w:ascii="Times New Roman" w:eastAsia="仿宋" w:hAnsi="仿宋" w:cs="Times New Roman"/>
          <w:sz w:val="32"/>
          <w:szCs w:val="32"/>
        </w:rPr>
        <w:t>加快河湖</w:t>
      </w:r>
      <w:r w:rsidRPr="00484234">
        <w:rPr>
          <w:rFonts w:ascii="Times New Roman" w:eastAsia="仿宋" w:hAnsi="Times New Roman" w:cs="Times New Roman"/>
          <w:sz w:val="32"/>
          <w:szCs w:val="32"/>
        </w:rPr>
        <w:t>“</w:t>
      </w:r>
      <w:r w:rsidRPr="00484234">
        <w:rPr>
          <w:rFonts w:ascii="Times New Roman" w:eastAsia="仿宋" w:hAnsi="仿宋" w:cs="Times New Roman"/>
          <w:sz w:val="32"/>
          <w:szCs w:val="32"/>
        </w:rPr>
        <w:t>两违三乱</w:t>
      </w:r>
      <w:r w:rsidRPr="00484234">
        <w:rPr>
          <w:rFonts w:ascii="Times New Roman" w:eastAsia="仿宋" w:hAnsi="Times New Roman" w:cs="Times New Roman"/>
          <w:sz w:val="32"/>
          <w:szCs w:val="32"/>
        </w:rPr>
        <w:t>”</w:t>
      </w:r>
      <w:r w:rsidRPr="00484234">
        <w:rPr>
          <w:rFonts w:ascii="Times New Roman" w:eastAsia="仿宋" w:hAnsi="仿宋" w:cs="Times New Roman"/>
          <w:sz w:val="32"/>
          <w:szCs w:val="32"/>
        </w:rPr>
        <w:t>专项整治和长江干流</w:t>
      </w:r>
      <w:r w:rsidR="00575338" w:rsidRPr="00484234">
        <w:rPr>
          <w:rFonts w:ascii="Times New Roman" w:eastAsia="仿宋" w:hAnsi="仿宋" w:cs="Times New Roman"/>
          <w:sz w:val="32"/>
          <w:szCs w:val="32"/>
        </w:rPr>
        <w:t>岸线项目</w:t>
      </w:r>
      <w:r w:rsidRPr="00484234">
        <w:rPr>
          <w:rFonts w:ascii="Times New Roman" w:eastAsia="仿宋" w:hAnsi="仿宋" w:cs="Times New Roman"/>
          <w:sz w:val="32"/>
          <w:szCs w:val="32"/>
        </w:rPr>
        <w:t>清理整治，加强</w:t>
      </w:r>
      <w:r w:rsidR="0011328B" w:rsidRPr="00484234">
        <w:rPr>
          <w:rFonts w:ascii="Times New Roman" w:eastAsia="仿宋" w:hAnsi="仿宋" w:cs="Times New Roman"/>
          <w:sz w:val="32"/>
          <w:szCs w:val="32"/>
        </w:rPr>
        <w:t>蓝线</w:t>
      </w:r>
      <w:r w:rsidRPr="00484234">
        <w:rPr>
          <w:rFonts w:ascii="Times New Roman" w:eastAsia="仿宋" w:hAnsi="仿宋" w:cs="Times New Roman"/>
          <w:sz w:val="32"/>
          <w:szCs w:val="32"/>
        </w:rPr>
        <w:t>管理和河湖环境治理，加快环保督查和长江经济带</w:t>
      </w:r>
      <w:r w:rsidR="00E905A1" w:rsidRPr="00484234">
        <w:rPr>
          <w:rFonts w:ascii="Times New Roman" w:eastAsia="仿宋" w:hAnsi="仿宋" w:cs="Times New Roman"/>
          <w:sz w:val="32"/>
          <w:szCs w:val="32"/>
        </w:rPr>
        <w:t>警示片</w:t>
      </w:r>
      <w:r w:rsidRPr="00484234">
        <w:rPr>
          <w:rFonts w:ascii="Times New Roman" w:eastAsia="仿宋" w:hAnsi="仿宋" w:cs="Times New Roman"/>
          <w:sz w:val="32"/>
          <w:szCs w:val="32"/>
        </w:rPr>
        <w:t>披露问题整改，加强对上沟通争取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、</w:t>
      </w:r>
      <w:r w:rsidRPr="00484234">
        <w:rPr>
          <w:rFonts w:ascii="Times New Roman" w:eastAsia="仿宋" w:hAnsi="仿宋" w:cs="Times New Roman"/>
          <w:sz w:val="32"/>
          <w:szCs w:val="32"/>
        </w:rPr>
        <w:t>破解难点问题，确保按时序进度完成整治任务。严格水资源管理和水土保持执法监管，提升管理绩效。</w:t>
      </w:r>
    </w:p>
    <w:p w:rsidR="00CE2A1B" w:rsidRPr="00484234" w:rsidRDefault="00CE2A1B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黑体" w:hAnsi="黑体" w:cs="Times New Roman"/>
          <w:sz w:val="32"/>
          <w:szCs w:val="32"/>
        </w:rPr>
        <w:t>六要着力营造良好发展环境。</w:t>
      </w:r>
      <w:r w:rsidRPr="00484234">
        <w:rPr>
          <w:rFonts w:ascii="Times New Roman" w:eastAsia="仿宋" w:hAnsi="仿宋" w:cs="Times New Roman"/>
          <w:sz w:val="32"/>
          <w:szCs w:val="32"/>
        </w:rPr>
        <w:t>坚持党要管党、从严治党，落实主体责任和一岗双责，抓实支部建设，强化思想建党、理论强党</w:t>
      </w:r>
      <w:r w:rsidR="00485E38" w:rsidRPr="00484234">
        <w:rPr>
          <w:rFonts w:ascii="Times New Roman" w:eastAsia="仿宋" w:hAnsi="仿宋" w:cs="Times New Roman"/>
          <w:sz w:val="32"/>
          <w:szCs w:val="32"/>
        </w:rPr>
        <w:t>，重</w:t>
      </w:r>
      <w:r w:rsidRPr="00484234">
        <w:rPr>
          <w:rFonts w:ascii="Times New Roman" w:eastAsia="仿宋" w:hAnsi="仿宋" w:cs="Times New Roman"/>
          <w:sz w:val="32"/>
          <w:szCs w:val="32"/>
        </w:rPr>
        <w:t>抓制度建设和执行，一体化推进不敢腐、不能腐、不想腐，确保党风廉政建设不出问题</w:t>
      </w:r>
      <w:r w:rsidR="00037E9E" w:rsidRPr="00484234">
        <w:rPr>
          <w:rFonts w:ascii="Times New Roman" w:eastAsia="仿宋" w:hAnsi="仿宋" w:cs="Times New Roman"/>
          <w:sz w:val="32"/>
          <w:szCs w:val="32"/>
        </w:rPr>
        <w:t>。</w:t>
      </w:r>
      <w:r w:rsidRPr="00484234">
        <w:rPr>
          <w:rFonts w:ascii="Times New Roman" w:eastAsia="仿宋" w:hAnsi="仿宋" w:cs="Times New Roman"/>
          <w:sz w:val="32"/>
          <w:szCs w:val="32"/>
        </w:rPr>
        <w:t>加强安全生产专项整治，开展水利行业安全生产专项执法行动，严格标准规范，建立清单管理，形成工作闭环，确保安全生产零事故。加强意识形态工作，持续深化扫黑除恶专项工作，及时发现化解矛盾，确保大局稳定。加强干部队伍建设，突出政治建设、能力建设、作风建设，坚决克服推诿扯皮</w:t>
      </w:r>
      <w:r w:rsidR="00932484" w:rsidRPr="00484234">
        <w:rPr>
          <w:rFonts w:ascii="Times New Roman" w:eastAsia="仿宋" w:hAnsi="仿宋" w:cs="Times New Roman"/>
          <w:sz w:val="32"/>
          <w:szCs w:val="32"/>
        </w:rPr>
        <w:t>、</w:t>
      </w:r>
      <w:r w:rsidRPr="00484234">
        <w:rPr>
          <w:rFonts w:ascii="Times New Roman" w:eastAsia="仿宋" w:hAnsi="仿宋" w:cs="Times New Roman"/>
          <w:sz w:val="32"/>
          <w:szCs w:val="32"/>
        </w:rPr>
        <w:t>学做</w:t>
      </w:r>
      <w:r w:rsidRPr="00484234">
        <w:rPr>
          <w:rFonts w:ascii="Times New Roman" w:eastAsia="仿宋" w:hAnsi="Times New Roman" w:cs="Times New Roman"/>
          <w:sz w:val="32"/>
          <w:szCs w:val="32"/>
        </w:rPr>
        <w:t>“</w:t>
      </w:r>
      <w:r w:rsidRPr="00484234">
        <w:rPr>
          <w:rFonts w:ascii="Times New Roman" w:eastAsia="仿宋" w:hAnsi="仿宋" w:cs="Times New Roman"/>
          <w:sz w:val="32"/>
          <w:szCs w:val="32"/>
        </w:rPr>
        <w:t>两张皮</w:t>
      </w:r>
      <w:r w:rsidRPr="00484234">
        <w:rPr>
          <w:rFonts w:ascii="Times New Roman" w:eastAsia="仿宋" w:hAnsi="Times New Roman" w:cs="Times New Roman"/>
          <w:sz w:val="32"/>
          <w:szCs w:val="32"/>
        </w:rPr>
        <w:t>”</w:t>
      </w:r>
      <w:r w:rsidR="00932484" w:rsidRPr="00484234">
        <w:rPr>
          <w:rFonts w:ascii="Times New Roman" w:eastAsia="仿宋" w:hAnsi="仿宋" w:cs="Times New Roman"/>
          <w:sz w:val="32"/>
          <w:szCs w:val="32"/>
        </w:rPr>
        <w:t>、</w:t>
      </w:r>
      <w:r w:rsidRPr="00484234">
        <w:rPr>
          <w:rFonts w:ascii="Times New Roman" w:eastAsia="仿宋" w:hAnsi="仿宋" w:cs="Times New Roman"/>
          <w:sz w:val="32"/>
          <w:szCs w:val="32"/>
        </w:rPr>
        <w:t>不求上进等现象，打造团结实干、担当作为、创新争先、服务高效、</w:t>
      </w:r>
      <w:r w:rsidR="004E6CC1" w:rsidRPr="00484234">
        <w:rPr>
          <w:rFonts w:ascii="Times New Roman" w:eastAsia="仿宋" w:hAnsi="仿宋" w:cs="Times New Roman"/>
          <w:sz w:val="32"/>
          <w:szCs w:val="32"/>
        </w:rPr>
        <w:t>清正</w:t>
      </w:r>
      <w:r w:rsidRPr="00484234">
        <w:rPr>
          <w:rFonts w:ascii="Times New Roman" w:eastAsia="仿宋" w:hAnsi="仿宋" w:cs="Times New Roman"/>
          <w:sz w:val="32"/>
          <w:szCs w:val="32"/>
        </w:rPr>
        <w:t>廉洁的过硬队伍。</w:t>
      </w:r>
    </w:p>
    <w:p w:rsidR="000027D4" w:rsidRPr="00484234" w:rsidRDefault="000027D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仿宋" w:hAnsi="仿宋" w:cs="Times New Roman"/>
          <w:sz w:val="32"/>
          <w:szCs w:val="32"/>
        </w:rPr>
        <w:t>会议要求各处室（单位）要只争朝夕、从头抓紧、扎实工作、创新创优，全力推动水利高质量发展走在前列。</w:t>
      </w:r>
    </w:p>
    <w:p w:rsidR="0064547D" w:rsidRPr="00484234" w:rsidRDefault="0064547D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4234">
        <w:rPr>
          <w:rFonts w:ascii="Times New Roman" w:eastAsia="仿宋" w:hAnsi="仿宋" w:cs="Times New Roman"/>
          <w:sz w:val="32"/>
          <w:szCs w:val="32"/>
        </w:rPr>
        <w:t>会议还研究了其他事项。</w:t>
      </w:r>
    </w:p>
    <w:p w:rsidR="00A93272" w:rsidRPr="00484234" w:rsidRDefault="00A93272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93272" w:rsidRPr="00484234" w:rsidRDefault="00A93272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93272" w:rsidRPr="00484234" w:rsidRDefault="00A93272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BE2AFC">
      <w:pPr>
        <w:spacing w:after="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84234" w:rsidRPr="00484234" w:rsidRDefault="00484234" w:rsidP="00484234">
      <w:pPr>
        <w:spacing w:after="0" w:line="8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93272" w:rsidRPr="00484234" w:rsidRDefault="0093145E" w:rsidP="00484234">
      <w:pPr>
        <w:spacing w:line="56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 w:rsidRPr="00484234"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直接连接符 2" o:spid="_x0000_s1028" style="position:absolute;left:0;text-align:left;z-index:251660288;visibility:visible" from="0,4.05pt" to="442.2pt,4.05pt" strokeweight="1pt"/>
        </w:pict>
      </w:r>
      <w:r w:rsidRPr="00484234"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直接连接符 3" o:spid="_x0000_s1029" style="position:absolute;left:0;text-align:left;z-index:251661312;visibility:visible" from="0,36pt" to="442.2pt,36pt" strokeweight="1pt"/>
        </w:pict>
      </w:r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无锡市水利局办公室</w:t>
      </w:r>
      <w:r w:rsidR="00484234" w:rsidRPr="00484234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</w:t>
      </w:r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2020</w:t>
      </w:r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484234" w:rsidRPr="00484234">
        <w:rPr>
          <w:rFonts w:ascii="Times New Roman" w:eastAsia="方正仿宋_GBK" w:hAnsi="Times New Roman" w:cs="Times New Roman"/>
          <w:sz w:val="28"/>
          <w:szCs w:val="28"/>
        </w:rPr>
        <w:t>5</w:t>
      </w:r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484234" w:rsidRPr="00484234">
        <w:rPr>
          <w:rFonts w:ascii="Times New Roman" w:eastAsia="方正仿宋_GBK" w:hAnsi="Times New Roman" w:cs="Times New Roman"/>
          <w:sz w:val="28"/>
          <w:szCs w:val="28"/>
        </w:rPr>
        <w:t>1</w:t>
      </w:r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3</w:t>
      </w:r>
      <w:bookmarkStart w:id="0" w:name="_GoBack"/>
      <w:bookmarkEnd w:id="0"/>
      <w:r w:rsidR="00A93272" w:rsidRPr="00484234">
        <w:rPr>
          <w:rFonts w:ascii="Times New Roman" w:eastAsia="方正仿宋_GBK" w:hAnsi="Times New Roman" w:cs="Times New Roman"/>
          <w:sz w:val="28"/>
          <w:szCs w:val="28"/>
        </w:rPr>
        <w:t>日印发</w:t>
      </w:r>
      <w:r w:rsidR="00484234" w:rsidRPr="00484234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</w:p>
    <w:sectPr w:rsidR="00A93272" w:rsidRPr="00484234" w:rsidSect="00484234">
      <w:footerReference w:type="even" r:id="rId8"/>
      <w:footerReference w:type="default" r:id="rId9"/>
      <w:pgSz w:w="12240" w:h="15840"/>
      <w:pgMar w:top="2098" w:right="1474" w:bottom="1985" w:left="1588" w:header="720" w:footer="1588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AB" w:rsidRDefault="009F33AB" w:rsidP="00704AD7">
      <w:pPr>
        <w:spacing w:after="0" w:line="240" w:lineRule="auto"/>
      </w:pPr>
      <w:r>
        <w:separator/>
      </w:r>
    </w:p>
  </w:endnote>
  <w:endnote w:type="continuationSeparator" w:id="1">
    <w:p w:rsidR="009F33AB" w:rsidRDefault="009F33AB" w:rsidP="0070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6676"/>
      <w:docPartObj>
        <w:docPartGallery w:val="Page Numbers (Bottom of Page)"/>
        <w:docPartUnique/>
      </w:docPartObj>
    </w:sdtPr>
    <w:sdtContent>
      <w:p w:rsidR="00484234" w:rsidRDefault="00484234" w:rsidP="00484234">
        <w:pPr>
          <w:pStyle w:val="a6"/>
          <w:ind w:firstLineChars="200" w:firstLine="360"/>
        </w:pPr>
        <w:r w:rsidRPr="00484234">
          <w:rPr>
            <w:rFonts w:ascii="宋体" w:eastAsia="宋体" w:hAnsi="宋体"/>
            <w:sz w:val="28"/>
            <w:szCs w:val="28"/>
          </w:rPr>
          <w:fldChar w:fldCharType="begin"/>
        </w:r>
        <w:r w:rsidRPr="00484234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84234">
          <w:rPr>
            <w:rFonts w:ascii="宋体" w:eastAsia="宋体" w:hAnsi="宋体"/>
            <w:sz w:val="28"/>
            <w:szCs w:val="28"/>
          </w:rPr>
          <w:fldChar w:fldCharType="separate"/>
        </w:r>
        <w:r w:rsidRPr="004842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48423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6660"/>
      <w:docPartObj>
        <w:docPartGallery w:val="Page Numbers (Bottom of Page)"/>
        <w:docPartUnique/>
      </w:docPartObj>
    </w:sdtPr>
    <w:sdtContent>
      <w:p w:rsidR="00484234" w:rsidRDefault="00484234" w:rsidP="00484234">
        <w:pPr>
          <w:pStyle w:val="a6"/>
          <w:ind w:right="360"/>
          <w:jc w:val="right"/>
        </w:pPr>
        <w:r w:rsidRPr="00484234">
          <w:rPr>
            <w:rFonts w:ascii="宋体" w:eastAsia="宋体" w:hAnsi="宋体"/>
            <w:sz w:val="28"/>
            <w:szCs w:val="28"/>
          </w:rPr>
          <w:fldChar w:fldCharType="begin"/>
        </w:r>
        <w:r w:rsidRPr="00484234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84234">
          <w:rPr>
            <w:rFonts w:ascii="宋体" w:eastAsia="宋体" w:hAnsi="宋体"/>
            <w:sz w:val="28"/>
            <w:szCs w:val="28"/>
          </w:rPr>
          <w:fldChar w:fldCharType="separate"/>
        </w:r>
        <w:r w:rsidRPr="004842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48423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AB" w:rsidRDefault="009F33AB" w:rsidP="00704AD7">
      <w:pPr>
        <w:spacing w:after="0" w:line="240" w:lineRule="auto"/>
      </w:pPr>
      <w:r>
        <w:separator/>
      </w:r>
    </w:p>
  </w:footnote>
  <w:footnote w:type="continuationSeparator" w:id="1">
    <w:p w:rsidR="009F33AB" w:rsidRDefault="009F33AB" w:rsidP="0070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0EAC"/>
    <w:multiLevelType w:val="hybridMultilevel"/>
    <w:tmpl w:val="E46E12BC"/>
    <w:lvl w:ilvl="0" w:tplc="AEC42A2A">
      <w:start w:val="1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75C9"/>
    <w:rsid w:val="000027D4"/>
    <w:rsid w:val="00003ABF"/>
    <w:rsid w:val="000075C9"/>
    <w:rsid w:val="00021905"/>
    <w:rsid w:val="0003582F"/>
    <w:rsid w:val="00037E9E"/>
    <w:rsid w:val="000861E6"/>
    <w:rsid w:val="000B4C3F"/>
    <w:rsid w:val="000F12B4"/>
    <w:rsid w:val="0011328B"/>
    <w:rsid w:val="00151204"/>
    <w:rsid w:val="00151A6D"/>
    <w:rsid w:val="0017047F"/>
    <w:rsid w:val="00192FBC"/>
    <w:rsid w:val="001A0B44"/>
    <w:rsid w:val="001A18DF"/>
    <w:rsid w:val="001A69A6"/>
    <w:rsid w:val="001B6829"/>
    <w:rsid w:val="001C01C1"/>
    <w:rsid w:val="00207C05"/>
    <w:rsid w:val="00231227"/>
    <w:rsid w:val="002502D4"/>
    <w:rsid w:val="0029487E"/>
    <w:rsid w:val="00297BC7"/>
    <w:rsid w:val="002B7CE2"/>
    <w:rsid w:val="002C78AC"/>
    <w:rsid w:val="0032506D"/>
    <w:rsid w:val="0032607D"/>
    <w:rsid w:val="0035266A"/>
    <w:rsid w:val="003A5332"/>
    <w:rsid w:val="003B7250"/>
    <w:rsid w:val="003C13C9"/>
    <w:rsid w:val="00410994"/>
    <w:rsid w:val="00431495"/>
    <w:rsid w:val="00440560"/>
    <w:rsid w:val="00462A16"/>
    <w:rsid w:val="00465004"/>
    <w:rsid w:val="00471A5E"/>
    <w:rsid w:val="00484234"/>
    <w:rsid w:val="00484D78"/>
    <w:rsid w:val="00485E38"/>
    <w:rsid w:val="004C35D9"/>
    <w:rsid w:val="004C7971"/>
    <w:rsid w:val="004D47BC"/>
    <w:rsid w:val="004E6CC1"/>
    <w:rsid w:val="004F557E"/>
    <w:rsid w:val="00502906"/>
    <w:rsid w:val="005378E3"/>
    <w:rsid w:val="00560B53"/>
    <w:rsid w:val="005614EA"/>
    <w:rsid w:val="00575338"/>
    <w:rsid w:val="00583AF9"/>
    <w:rsid w:val="005C1C1C"/>
    <w:rsid w:val="005E2EAD"/>
    <w:rsid w:val="00602656"/>
    <w:rsid w:val="006100DC"/>
    <w:rsid w:val="00627350"/>
    <w:rsid w:val="006333F6"/>
    <w:rsid w:val="0064547D"/>
    <w:rsid w:val="00682FEC"/>
    <w:rsid w:val="006920C9"/>
    <w:rsid w:val="00704AD7"/>
    <w:rsid w:val="00717717"/>
    <w:rsid w:val="00722332"/>
    <w:rsid w:val="007257E8"/>
    <w:rsid w:val="0077764A"/>
    <w:rsid w:val="007D3D7A"/>
    <w:rsid w:val="00853736"/>
    <w:rsid w:val="0088792C"/>
    <w:rsid w:val="00895997"/>
    <w:rsid w:val="008B6B93"/>
    <w:rsid w:val="008E4C25"/>
    <w:rsid w:val="00910061"/>
    <w:rsid w:val="0093145E"/>
    <w:rsid w:val="00932484"/>
    <w:rsid w:val="0093789C"/>
    <w:rsid w:val="00940CB3"/>
    <w:rsid w:val="00953308"/>
    <w:rsid w:val="009A49F7"/>
    <w:rsid w:val="009F33AB"/>
    <w:rsid w:val="009F713C"/>
    <w:rsid w:val="00A32DB0"/>
    <w:rsid w:val="00A93272"/>
    <w:rsid w:val="00A96D39"/>
    <w:rsid w:val="00AD518F"/>
    <w:rsid w:val="00AD7E61"/>
    <w:rsid w:val="00AE3D3E"/>
    <w:rsid w:val="00B37A52"/>
    <w:rsid w:val="00B42763"/>
    <w:rsid w:val="00B54E57"/>
    <w:rsid w:val="00B74FAE"/>
    <w:rsid w:val="00B81AA8"/>
    <w:rsid w:val="00B87AD2"/>
    <w:rsid w:val="00B93661"/>
    <w:rsid w:val="00BD3AF5"/>
    <w:rsid w:val="00BE2AFC"/>
    <w:rsid w:val="00BF27D0"/>
    <w:rsid w:val="00BF7B27"/>
    <w:rsid w:val="00C1646C"/>
    <w:rsid w:val="00C322E9"/>
    <w:rsid w:val="00CC2918"/>
    <w:rsid w:val="00CE2A1B"/>
    <w:rsid w:val="00D02901"/>
    <w:rsid w:val="00D10FD8"/>
    <w:rsid w:val="00D21BCC"/>
    <w:rsid w:val="00D2540D"/>
    <w:rsid w:val="00D44877"/>
    <w:rsid w:val="00D5376C"/>
    <w:rsid w:val="00D67B8C"/>
    <w:rsid w:val="00D67C41"/>
    <w:rsid w:val="00D870C2"/>
    <w:rsid w:val="00D92E6C"/>
    <w:rsid w:val="00DA493A"/>
    <w:rsid w:val="00DB52F5"/>
    <w:rsid w:val="00DF2E77"/>
    <w:rsid w:val="00E5505E"/>
    <w:rsid w:val="00E72F3A"/>
    <w:rsid w:val="00E905A1"/>
    <w:rsid w:val="00EB2880"/>
    <w:rsid w:val="00F502BF"/>
    <w:rsid w:val="00F7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F5"/>
    <w:pPr>
      <w:ind w:firstLineChars="200" w:firstLine="420"/>
    </w:pPr>
  </w:style>
  <w:style w:type="character" w:styleId="a4">
    <w:name w:val="Emphasis"/>
    <w:basedOn w:val="a0"/>
    <w:uiPriority w:val="20"/>
    <w:qFormat/>
    <w:rsid w:val="00B87AD2"/>
    <w:rPr>
      <w:i/>
      <w:iCs/>
    </w:rPr>
  </w:style>
  <w:style w:type="paragraph" w:styleId="a5">
    <w:name w:val="header"/>
    <w:basedOn w:val="a"/>
    <w:link w:val="Char"/>
    <w:uiPriority w:val="99"/>
    <w:unhideWhenUsed/>
    <w:rsid w:val="0070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4A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4A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4AD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540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皓廷 邱</dc:creator>
  <cp:keywords/>
  <dc:description/>
  <cp:lastModifiedBy>李冰如</cp:lastModifiedBy>
  <cp:revision>110</cp:revision>
  <cp:lastPrinted>2020-04-21T09:29:00Z</cp:lastPrinted>
  <dcterms:created xsi:type="dcterms:W3CDTF">2019-11-08T01:16:00Z</dcterms:created>
  <dcterms:modified xsi:type="dcterms:W3CDTF">2020-05-13T02:03:00Z</dcterms:modified>
</cp:coreProperties>
</file>